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62" w:rsidRPr="00394451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2E62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о региональном конкурсе  социальных проектов</w:t>
      </w:r>
    </w:p>
    <w:p w:rsidR="00B32E62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 xml:space="preserve"> профилактической направленности</w:t>
      </w:r>
    </w:p>
    <w:p w:rsidR="00B32E62" w:rsidRPr="00394451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2" w:rsidRPr="00394451" w:rsidRDefault="00B32E62" w:rsidP="00B32E62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2E62" w:rsidRDefault="00B32E62" w:rsidP="00B32E62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F">
        <w:rPr>
          <w:rFonts w:ascii="Times New Roman" w:hAnsi="Times New Roman" w:cs="Times New Roman"/>
          <w:sz w:val="28"/>
          <w:szCs w:val="28"/>
        </w:rPr>
        <w:t>Областной конкурс социальных проектов профилактической направленности  проводится Уполномоченным по правам ребенка в Кировской области при поддержке министерства образования Кировской области (далее – Конкурс).</w:t>
      </w:r>
    </w:p>
    <w:p w:rsidR="00B32E62" w:rsidRPr="007C234D" w:rsidRDefault="00B32E62" w:rsidP="00B32E62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BF">
        <w:rPr>
          <w:rFonts w:ascii="Times New Roman" w:hAnsi="Times New Roman" w:cs="Times New Roman"/>
          <w:sz w:val="28"/>
          <w:szCs w:val="28"/>
        </w:rPr>
        <w:t xml:space="preserve">Конкурс проводится в рамках </w:t>
      </w:r>
      <w:proofErr w:type="gramStart"/>
      <w:r w:rsidRPr="00302DBF">
        <w:rPr>
          <w:rFonts w:ascii="Times New Roman" w:hAnsi="Times New Roman" w:cs="Times New Roman"/>
          <w:sz w:val="28"/>
          <w:szCs w:val="28"/>
        </w:rPr>
        <w:t xml:space="preserve">реализации  основных задач </w:t>
      </w:r>
      <w:r w:rsidRPr="007C234D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 развития молодежи Российской Федерации</w:t>
      </w:r>
      <w:proofErr w:type="gramEnd"/>
      <w:r w:rsidRPr="007C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до 2025 года.</w:t>
      </w:r>
    </w:p>
    <w:p w:rsidR="00B32E62" w:rsidRPr="00D9479A" w:rsidRDefault="00B32E62" w:rsidP="00B32E6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32E62" w:rsidRPr="00394451" w:rsidRDefault="00B32E62" w:rsidP="00B32E62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B32E62" w:rsidRPr="00394451" w:rsidRDefault="00B32E62" w:rsidP="00B32E62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Цель Конкурса – совершенствование научно-методического обеспечения деятельности по профилактике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 поведения обучающихся, внедрение современных идей взаимодействия  с детьми и семьями группы риска, повышение превентивного потенциала проектов и мероприятий профилактической направленности.</w:t>
      </w:r>
    </w:p>
    <w:p w:rsidR="00B32E62" w:rsidRPr="00D9479A" w:rsidRDefault="00B32E62" w:rsidP="00B32E62">
      <w:pPr>
        <w:pStyle w:val="a3"/>
        <w:numPr>
          <w:ilvl w:val="1"/>
          <w:numId w:val="1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- привлечение внимания к  важности и необходимости профилактической работы с детьми и семьями;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- формирование профессиональной компетентности, развитие творческого потенциала, повышение профессионального мастерства педагогических </w:t>
      </w:r>
      <w:proofErr w:type="gramStart"/>
      <w:r w:rsidRPr="00394451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394451">
        <w:rPr>
          <w:rFonts w:ascii="Times New Roman" w:hAnsi="Times New Roman" w:cs="Times New Roman"/>
          <w:sz w:val="28"/>
          <w:szCs w:val="28"/>
        </w:rPr>
        <w:t xml:space="preserve"> в сфере отклоняющегося от нормы и противоправного  поведения  несовершеннолетних на основе современных требований государственной политики в области образования;</w:t>
      </w: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</w:rPr>
        <w:t>выявление актуальных и перспективных профилактических проектов, используемых в практике образовательных организаций, поддержка и стимулирование инновационной деятельности педагогических кадров в области детских и подростковых девиаций.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4451">
        <w:rPr>
          <w:rFonts w:ascii="Times New Roman" w:hAnsi="Times New Roman" w:cs="Times New Roman"/>
          <w:sz w:val="28"/>
          <w:szCs w:val="28"/>
        </w:rPr>
        <w:t xml:space="preserve"> Конкурсе могу принять участие социальные проекты педагогических работников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программы</w:t>
      </w:r>
      <w:r w:rsidRPr="0039445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всех видов и типов</w:t>
      </w:r>
      <w:r>
        <w:rPr>
          <w:rFonts w:ascii="Times New Roman" w:hAnsi="Times New Roman" w:cs="Times New Roman"/>
          <w:sz w:val="28"/>
          <w:szCs w:val="28"/>
        </w:rPr>
        <w:t>, библиотек, проводящих работу с подростками «группы риска»,</w:t>
      </w:r>
      <w:r w:rsidRPr="00394451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DD">
        <w:rPr>
          <w:rFonts w:ascii="Times New Roman" w:hAnsi="Times New Roman" w:cs="Times New Roman"/>
          <w:b/>
          <w:sz w:val="28"/>
          <w:szCs w:val="28"/>
        </w:rPr>
        <w:t>Профилактика противоправного поведения детей и подростков</w:t>
      </w:r>
      <w:r w:rsidRPr="00394451">
        <w:rPr>
          <w:rFonts w:ascii="Times New Roman" w:hAnsi="Times New Roman" w:cs="Times New Roman"/>
          <w:sz w:val="28"/>
          <w:szCs w:val="28"/>
        </w:rPr>
        <w:t xml:space="preserve"> (проекты по формированию гражданско-правовых компетенций несовершеннолетних,  профилактике терроризма, ксенофобии и экстремизма в детской и подростковой среде).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DD">
        <w:rPr>
          <w:rFonts w:ascii="Times New Roman" w:hAnsi="Times New Roman" w:cs="Times New Roman"/>
          <w:b/>
          <w:sz w:val="28"/>
          <w:szCs w:val="28"/>
        </w:rPr>
        <w:t>Профилактика межличностных конфликтов</w:t>
      </w:r>
      <w:r w:rsidRPr="00394451">
        <w:rPr>
          <w:rFonts w:ascii="Times New Roman" w:hAnsi="Times New Roman" w:cs="Times New Roman"/>
          <w:sz w:val="28"/>
          <w:szCs w:val="28"/>
        </w:rPr>
        <w:t xml:space="preserve"> (проекты, направленные на профилактику межличностных конфликтов в подростковой среде, оказание психолого-педагогической помощи участникам образовательных отношений в разрешении конфликтов).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lastRenderedPageBreak/>
        <w:t>3.1.3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78DD">
        <w:rPr>
          <w:rFonts w:ascii="Times New Roman" w:hAnsi="Times New Roman" w:cs="Times New Roman"/>
          <w:b/>
          <w:sz w:val="28"/>
          <w:szCs w:val="28"/>
        </w:rPr>
        <w:t>Профилактика суицидального поведения несовершеннолетних</w:t>
      </w:r>
      <w:r w:rsidRPr="00394451">
        <w:rPr>
          <w:rFonts w:ascii="Times New Roman" w:hAnsi="Times New Roman" w:cs="Times New Roman"/>
          <w:sz w:val="28"/>
          <w:szCs w:val="28"/>
        </w:rPr>
        <w:t xml:space="preserve"> (проекты по формированию  ценностных установок жизнеутверждающей направленности).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DD">
        <w:rPr>
          <w:rFonts w:ascii="Times New Roman" w:hAnsi="Times New Roman" w:cs="Times New Roman"/>
          <w:b/>
          <w:sz w:val="28"/>
          <w:szCs w:val="28"/>
        </w:rPr>
        <w:t xml:space="preserve">Профилактика  употребления несовершеннолетними </w:t>
      </w:r>
      <w:proofErr w:type="spellStart"/>
      <w:r w:rsidRPr="00A078DD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A078DD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  <w:r w:rsidRPr="00394451">
        <w:rPr>
          <w:rFonts w:ascii="Times New Roman" w:hAnsi="Times New Roman" w:cs="Times New Roman"/>
          <w:sz w:val="28"/>
          <w:szCs w:val="28"/>
        </w:rPr>
        <w:t xml:space="preserve"> (проекты по профилактике  курения, алкоголизма, токсикомании, наркомании, употребления и использования систем доставки никотина и 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62" w:rsidRPr="00302DBF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9A"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8DD">
        <w:rPr>
          <w:rFonts w:ascii="Times New Roman" w:hAnsi="Times New Roman" w:cs="Times New Roman"/>
          <w:b/>
          <w:sz w:val="28"/>
          <w:szCs w:val="28"/>
        </w:rPr>
        <w:t>Профилактика нехимических видов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F">
        <w:rPr>
          <w:rFonts w:ascii="Times New Roman" w:hAnsi="Times New Roman" w:cs="Times New Roman"/>
          <w:sz w:val="28"/>
          <w:szCs w:val="28"/>
        </w:rPr>
        <w:t xml:space="preserve">(программы и проекты по профилактике игровой зависимости, пристрастия детей и подростков к социальным сетям, </w:t>
      </w:r>
      <w:r>
        <w:rPr>
          <w:rFonts w:ascii="Times New Roman" w:hAnsi="Times New Roman" w:cs="Times New Roman"/>
          <w:sz w:val="28"/>
          <w:szCs w:val="28"/>
        </w:rPr>
        <w:t>программы по формированию навыков безопасного поведения в глобальной сети и т.д.).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3.2. На Конкурс могут быть направлены как индивидуальные работы, так  и  работы авторских коллективов (не более трех авторов).</w:t>
      </w: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3.3. Участие в Конкурсе бесплатное.</w:t>
      </w:r>
    </w:p>
    <w:p w:rsidR="00B32E62" w:rsidRDefault="00B32E62" w:rsidP="00B32E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</w:t>
      </w:r>
      <w:proofErr w:type="gramStart"/>
      <w:r w:rsidRPr="0083726A">
        <w:rPr>
          <w:rFonts w:ascii="Times New Roman" w:hAnsi="Times New Roman" w:cs="Times New Roman"/>
          <w:sz w:val="28"/>
          <w:szCs w:val="28"/>
          <w:u w:color="000000"/>
        </w:rPr>
        <w:t xml:space="preserve">Принимая участие в конкурсе, 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участники </w:t>
      </w:r>
      <w:r w:rsidRPr="0083726A">
        <w:rPr>
          <w:rFonts w:ascii="Times New Roman" w:hAnsi="Times New Roman" w:cs="Times New Roman"/>
          <w:sz w:val="28"/>
          <w:szCs w:val="28"/>
          <w:u w:color="000000"/>
        </w:rPr>
        <w:t xml:space="preserve"> подтверждают свое согласие на</w:t>
      </w:r>
      <w:r w:rsidRPr="0083726A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 w:rsidRPr="0083726A">
        <w:rPr>
          <w:rFonts w:ascii="Times New Roman" w:hAnsi="Times New Roman" w:cs="Times New Roman"/>
          <w:sz w:val="28"/>
          <w:szCs w:val="28"/>
          <w:u w:color="000000"/>
        </w:rPr>
        <w:t xml:space="preserve">включающих: фамилию, имя, отчество, наименование образовательной организации, населенный пункт, контактный телефон, конкурсную работу, а также на </w:t>
      </w:r>
      <w:r w:rsidRPr="0083726A">
        <w:rPr>
          <w:rFonts w:ascii="Times New Roman" w:hAnsi="Times New Roman" w:cs="Times New Roman"/>
          <w:sz w:val="28"/>
          <w:szCs w:val="28"/>
        </w:rPr>
        <w:t>совершение всех действий, связанных с организацией и проведением указанных мероприятий Конкурса в соответствии с  настоящим</w:t>
      </w:r>
      <w:r w:rsidRPr="0083726A">
        <w:rPr>
          <w:rFonts w:ascii="Times New Roman" w:hAnsi="Times New Roman" w:cs="Times New Roman"/>
          <w:sz w:val="28"/>
          <w:szCs w:val="28"/>
          <w:u w:color="000000"/>
        </w:rPr>
        <w:t xml:space="preserve"> Положением, согласие </w:t>
      </w:r>
      <w:r w:rsidRPr="0083726A">
        <w:rPr>
          <w:rFonts w:ascii="Times New Roman" w:hAnsi="Times New Roman" w:cs="Times New Roman"/>
          <w:sz w:val="28"/>
          <w:szCs w:val="28"/>
        </w:rPr>
        <w:t>действует до момента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26A">
        <w:rPr>
          <w:rFonts w:ascii="Times New Roman" w:hAnsi="Times New Roman" w:cs="Times New Roman"/>
          <w:sz w:val="28"/>
          <w:szCs w:val="28"/>
        </w:rPr>
        <w:t>мероприятий</w:t>
      </w:r>
      <w:r w:rsidRPr="007F6024">
        <w:rPr>
          <w:rFonts w:ascii="Times New Roman" w:hAnsi="Times New Roman" w:cs="Times New Roman"/>
          <w:sz w:val="28"/>
          <w:szCs w:val="28"/>
        </w:rPr>
        <w:t xml:space="preserve"> </w:t>
      </w:r>
      <w:r w:rsidRPr="0083726A">
        <w:rPr>
          <w:rFonts w:ascii="Times New Roman" w:hAnsi="Times New Roman" w:cs="Times New Roman"/>
          <w:sz w:val="28"/>
          <w:szCs w:val="28"/>
        </w:rPr>
        <w:t>Конкурса, предусмотренных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2E62" w:rsidRPr="009106B4" w:rsidRDefault="00B32E62" w:rsidP="00B32E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106B4">
        <w:rPr>
          <w:rFonts w:ascii="Times New Roman" w:hAnsi="Times New Roman" w:cs="Times New Roman"/>
          <w:sz w:val="28"/>
          <w:szCs w:val="28"/>
        </w:rPr>
        <w:t xml:space="preserve">3.5. </w:t>
      </w:r>
      <w:r w:rsidRPr="009106B4">
        <w:rPr>
          <w:rFonts w:ascii="Times New Roman" w:hAnsi="Times New Roman"/>
          <w:sz w:val="28"/>
          <w:szCs w:val="28"/>
        </w:rPr>
        <w:t xml:space="preserve">Направляя свою работу на Конкурс, автор (коллектив авторов) автоматически дает право организаторам Конкурса на использование присланного материала для публикации в открытых источниках, в сети Интернет, средствах массовой информации, использовании в </w:t>
      </w:r>
      <w:r>
        <w:rPr>
          <w:rFonts w:ascii="Times New Roman" w:hAnsi="Times New Roman"/>
          <w:sz w:val="28"/>
          <w:szCs w:val="28"/>
        </w:rPr>
        <w:t>методической работе при организации профилактической работы с детьми и подростками с указанием ссылок на автора работы (проекта)</w:t>
      </w:r>
      <w:r w:rsidRPr="009106B4">
        <w:rPr>
          <w:rFonts w:ascii="Times New Roman" w:hAnsi="Times New Roman"/>
          <w:sz w:val="28"/>
          <w:szCs w:val="28"/>
        </w:rPr>
        <w:t>, на безвозмездной основе.</w:t>
      </w:r>
    </w:p>
    <w:p w:rsidR="00B32E62" w:rsidRPr="0083726A" w:rsidRDefault="00B32E62" w:rsidP="00B32E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Pr="009106B4" w:rsidRDefault="00B32E62" w:rsidP="00B32E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B4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4.1. Сроки проведения Конкурса: с </w:t>
      </w:r>
      <w:r>
        <w:rPr>
          <w:rFonts w:ascii="Times New Roman" w:hAnsi="Times New Roman" w:cs="Times New Roman"/>
          <w:sz w:val="28"/>
          <w:szCs w:val="28"/>
        </w:rPr>
        <w:t>15 сен</w:t>
      </w:r>
      <w:r w:rsidRPr="00394451"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445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15 декабря</w:t>
      </w:r>
      <w:r w:rsidRPr="0039445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44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4.2. Конкурсные материалы, согласие на обработку персональных данных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94451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94451">
        <w:rPr>
          <w:rFonts w:ascii="Times New Roman" w:hAnsi="Times New Roman" w:cs="Times New Roman"/>
          <w:sz w:val="28"/>
          <w:szCs w:val="28"/>
        </w:rPr>
        <w:t xml:space="preserve">2 к Положению)  направляются либо на бумажном носителе по адресу: г. Киров, ул.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, д.23,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>. 403</w:t>
      </w:r>
      <w:r>
        <w:rPr>
          <w:rFonts w:ascii="Times New Roman" w:hAnsi="Times New Roman" w:cs="Times New Roman"/>
          <w:sz w:val="28"/>
          <w:szCs w:val="28"/>
        </w:rPr>
        <w:t xml:space="preserve">, либо  </w:t>
      </w:r>
      <w:r w:rsidRPr="00394451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hyperlink r:id="rId6" w:history="1">
        <w:r w:rsidRPr="003944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deti</w:t>
        </w:r>
        <w:r w:rsidRPr="00394451">
          <w:rPr>
            <w:rStyle w:val="a4"/>
            <w:rFonts w:ascii="Times New Roman" w:hAnsi="Times New Roman" w:cs="Times New Roman"/>
            <w:sz w:val="28"/>
            <w:szCs w:val="28"/>
          </w:rPr>
          <w:t>-43@</w:t>
        </w:r>
        <w:r w:rsidRPr="003944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44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44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4451">
        <w:rPr>
          <w:rFonts w:ascii="Times New Roman" w:hAnsi="Times New Roman" w:cs="Times New Roman"/>
          <w:sz w:val="28"/>
          <w:szCs w:val="28"/>
        </w:rPr>
        <w:t xml:space="preserve">  в срок </w:t>
      </w:r>
      <w:r w:rsidRPr="007C234D">
        <w:rPr>
          <w:rFonts w:ascii="Times New Roman" w:hAnsi="Times New Roman" w:cs="Times New Roman"/>
          <w:b/>
          <w:sz w:val="28"/>
          <w:szCs w:val="28"/>
        </w:rPr>
        <w:t>до  30 ноября 2023 года</w:t>
      </w:r>
      <w:r w:rsidRPr="00394451">
        <w:rPr>
          <w:rFonts w:ascii="Times New Roman" w:hAnsi="Times New Roman" w:cs="Times New Roman"/>
          <w:sz w:val="28"/>
          <w:szCs w:val="28"/>
        </w:rPr>
        <w:t>.</w:t>
      </w:r>
    </w:p>
    <w:p w:rsidR="00B32E62" w:rsidRPr="00E67968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68">
        <w:rPr>
          <w:rFonts w:ascii="Times New Roman" w:hAnsi="Times New Roman" w:cs="Times New Roman"/>
          <w:sz w:val="28"/>
          <w:szCs w:val="28"/>
        </w:rPr>
        <w:t>4.3. Материалы направляются с сопроводительным письмом, руководителя организации, а также рекомендательным письмом методического совета (объединения) организации, учреждения, содержащим отзыв о представляемой на Конкурс разработке, ее эффективности, практической значимости, возможности дальнейшего использования в работе с детьми и подростками.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68">
        <w:rPr>
          <w:rFonts w:ascii="Times New Roman" w:hAnsi="Times New Roman" w:cs="Times New Roman"/>
          <w:sz w:val="28"/>
          <w:szCs w:val="28"/>
        </w:rPr>
        <w:t>4.4. В каждой номинации жюри выбирает  одного победителя и двух</w:t>
      </w:r>
      <w:r w:rsidRPr="00394451">
        <w:rPr>
          <w:rFonts w:ascii="Times New Roman" w:hAnsi="Times New Roman" w:cs="Times New Roman"/>
          <w:sz w:val="28"/>
          <w:szCs w:val="28"/>
        </w:rPr>
        <w:t xml:space="preserve"> призеров Конкурса. Список призеров и победителей  будет опубликован на сайте Уполномоченного по правам ребенка в Кировской области.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4.5. Победители и призеры Конкурса  будут  награждены благодарственными письмами Уполномоченного по правам ребенка в Кировской </w:t>
      </w:r>
      <w:r w:rsidRPr="00394451"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памятными призами, а также представят свои проекты на семинаре-практикуме «Современные подходы к профилактике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несовершеннолетних».  Время и место проведения семинара-практикума будут определе</w:t>
      </w:r>
      <w:r>
        <w:rPr>
          <w:rFonts w:ascii="Times New Roman" w:hAnsi="Times New Roman" w:cs="Times New Roman"/>
          <w:sz w:val="28"/>
          <w:szCs w:val="28"/>
        </w:rPr>
        <w:t>ны позднее, о чем участники информируются в индивидуальном порядке по указанным в заявке контактным телефонам.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4.6. Материалы, представляющие  профессиональную ценность,  будут рекомендованы к публикации в сборниках, педагогических издания,  в качестве инновационного опыта  для использования в активной практике профилактической работы.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 xml:space="preserve">4.7. Дополнительную информацию о проведении Конкурса можно получить по телефону 8(8332) 64-10-85,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 Людмила Леонидовна, ведущий консультант Аппарата Уполномоченного по правам ребенка в кировской области.</w:t>
      </w:r>
    </w:p>
    <w:p w:rsidR="00B32E62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51">
        <w:rPr>
          <w:rFonts w:ascii="Times New Roman" w:hAnsi="Times New Roman" w:cs="Times New Roman"/>
          <w:b/>
          <w:sz w:val="28"/>
          <w:szCs w:val="28"/>
        </w:rPr>
        <w:t>5. Требования  к содержанию и оформлению работ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5.1. Все конкурсные материалы проходят  техническую экспертизу  через  программу «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>». При наличии более 30% заимствований  работы отклоняются от участия в Конкурсе. Проверка  на «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» проводится автором работы, к конкурсным материалам прилагается справка о результатах этой проверки. </w:t>
      </w:r>
    </w:p>
    <w:p w:rsidR="00B32E62" w:rsidRPr="00E67968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68">
        <w:rPr>
          <w:rFonts w:ascii="Times New Roman" w:hAnsi="Times New Roman" w:cs="Times New Roman"/>
          <w:b/>
          <w:sz w:val="28"/>
          <w:szCs w:val="28"/>
        </w:rPr>
        <w:t>5.2. Критерии оценки конкурсных работ (максимально – 35 баллов):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5.2.1. </w:t>
      </w:r>
      <w:r w:rsidRPr="00394451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  <w:r w:rsidRPr="00394451">
        <w:rPr>
          <w:rFonts w:ascii="Times New Roman" w:hAnsi="Times New Roman" w:cs="Times New Roman"/>
          <w:sz w:val="28"/>
          <w:szCs w:val="28"/>
        </w:rPr>
        <w:t xml:space="preserve"> ясно, какие обстоятельства побудили написать проект, описано аналитическое осмысление проблемы, ясно, чьи интересы затрагивает проблема, каковы ее масштабы  и способы решения  - до 5 баллов.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5.2.2. </w:t>
      </w:r>
      <w:r w:rsidRPr="00394451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  <w:r w:rsidRPr="00394451">
        <w:rPr>
          <w:rFonts w:ascii="Times New Roman" w:hAnsi="Times New Roman" w:cs="Times New Roman"/>
          <w:sz w:val="28"/>
          <w:szCs w:val="28"/>
        </w:rPr>
        <w:t xml:space="preserve">  цель описывает предполагаемые  итоги проекта, цель достижима в условиях образовательной организации, задачи соотносятся с целью, задачи конкретны и измеряемы – до 5 баллов.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5.2.3. </w:t>
      </w:r>
      <w:r w:rsidRPr="00394451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  <w:r w:rsidRPr="00394451">
        <w:rPr>
          <w:rFonts w:ascii="Times New Roman" w:hAnsi="Times New Roman" w:cs="Times New Roman"/>
          <w:sz w:val="28"/>
          <w:szCs w:val="28"/>
        </w:rPr>
        <w:t xml:space="preserve">  план обеспечивает полноту состава действий (набор мероприятий позволяет решить поставленные задачи); действия согласованы по содержанию (мероприятия плана логически связаны);  действия скоординированы по срокам, ясен состав ответственных – до 10 баллов;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5.2.4. </w:t>
      </w:r>
      <w:r w:rsidRPr="0039445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394451">
        <w:rPr>
          <w:rFonts w:ascii="Times New Roman" w:hAnsi="Times New Roman" w:cs="Times New Roman"/>
          <w:sz w:val="28"/>
          <w:szCs w:val="28"/>
        </w:rPr>
        <w:t xml:space="preserve">  результаты четко сформулированы, разработаны измеримые  показатели  достижения результатов, подобран диагностический инструментарий – до 5 баллов;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5.2.5. </w:t>
      </w:r>
      <w:proofErr w:type="gramStart"/>
      <w:r w:rsidRPr="00394451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  <w:r w:rsidRPr="00394451">
        <w:rPr>
          <w:rFonts w:ascii="Times New Roman" w:hAnsi="Times New Roman" w:cs="Times New Roman"/>
          <w:sz w:val="28"/>
          <w:szCs w:val="28"/>
        </w:rPr>
        <w:t xml:space="preserve"> (материально-техническое, кадровое):  ясно, какие  ресурсы (внутренние, внешние) имеются  в образовательной организации  для реализации проекта; наличие  у ответственных за реализацию проекта (отдельных мероприятий проекта) специальной подготовки на курсах, программах  по профилактике отклоняющегося поведения – до 5 баллов;</w:t>
      </w:r>
      <w:proofErr w:type="gramEnd"/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5.2.6. </w:t>
      </w:r>
      <w:r w:rsidRPr="00394451">
        <w:rPr>
          <w:rFonts w:ascii="Times New Roman" w:hAnsi="Times New Roman" w:cs="Times New Roman"/>
          <w:b/>
          <w:sz w:val="28"/>
          <w:szCs w:val="28"/>
        </w:rPr>
        <w:t xml:space="preserve">Качество оформления конкурсных материалов: </w:t>
      </w:r>
      <w:r w:rsidRPr="00394451">
        <w:rPr>
          <w:rFonts w:ascii="Times New Roman" w:hAnsi="Times New Roman" w:cs="Times New Roman"/>
          <w:sz w:val="28"/>
          <w:szCs w:val="28"/>
        </w:rPr>
        <w:t>Проект отпечатан, титульная страница содержит всю необходимую информацию  об авторах (авторском коллективе), наименовании работы, имеется оглавление с указанием разделов и номеров соответствующих страниц, есть ссылки на источники, сноски и список литературы – до 5 баллов.</w:t>
      </w:r>
    </w:p>
    <w:p w:rsidR="00B32E62" w:rsidRPr="005A6D54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lastRenderedPageBreak/>
        <w:t xml:space="preserve">5.3. Объем материалов не должен </w:t>
      </w:r>
      <w:proofErr w:type="gramStart"/>
      <w:r w:rsidRPr="00394451">
        <w:rPr>
          <w:rFonts w:ascii="Times New Roman" w:hAnsi="Times New Roman" w:cs="Times New Roman"/>
          <w:sz w:val="28"/>
          <w:szCs w:val="28"/>
        </w:rPr>
        <w:t>превышать  10 страниц печатного текста и представлен</w:t>
      </w:r>
      <w:proofErr w:type="gramEnd"/>
      <w:r w:rsidRPr="00394451">
        <w:rPr>
          <w:rFonts w:ascii="Times New Roman" w:hAnsi="Times New Roman" w:cs="Times New Roman"/>
          <w:sz w:val="28"/>
          <w:szCs w:val="28"/>
        </w:rPr>
        <w:t xml:space="preserve"> на бумажном   носителе и в электронном виде (формат </w:t>
      </w:r>
      <w:r w:rsidRPr="0039445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944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45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94451">
        <w:rPr>
          <w:rFonts w:ascii="Times New Roman" w:hAnsi="Times New Roman" w:cs="Times New Roman"/>
          <w:sz w:val="28"/>
          <w:szCs w:val="28"/>
        </w:rPr>
        <w:t xml:space="preserve">, все поля по 2 см, шрифт </w:t>
      </w:r>
      <w:r w:rsidRPr="0039445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94451"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94451">
        <w:rPr>
          <w:rFonts w:ascii="Times New Roman" w:hAnsi="Times New Roman" w:cs="Times New Roman"/>
          <w:sz w:val="28"/>
          <w:szCs w:val="28"/>
        </w:rPr>
        <w:t xml:space="preserve"> </w:t>
      </w:r>
      <w:r w:rsidRPr="0039445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94451">
        <w:rPr>
          <w:rFonts w:ascii="Times New Roman" w:hAnsi="Times New Roman" w:cs="Times New Roman"/>
          <w:sz w:val="28"/>
          <w:szCs w:val="28"/>
        </w:rPr>
        <w:t>, кегль 14, интервал 1, отступ 1,25).</w:t>
      </w:r>
      <w:r w:rsidRPr="005A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 работы оформляются в соответствии с приложением №4, содержат описательную часть.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5.4. Если представленные материалы ранее публиковались или участвовали в других конкурсах, указать, когда и где.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51">
        <w:rPr>
          <w:rFonts w:ascii="Times New Roman" w:hAnsi="Times New Roman" w:cs="Times New Roman"/>
          <w:sz w:val="28"/>
          <w:szCs w:val="28"/>
        </w:rPr>
        <w:t>5.5. Материалы, присланные на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451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</w:t>
      </w: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B32E62" w:rsidRPr="00394451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участие в </w:t>
      </w:r>
      <w:r w:rsidRPr="00394451">
        <w:rPr>
          <w:rFonts w:ascii="Times New Roman" w:hAnsi="Times New Roman" w:cs="Times New Roman"/>
          <w:b/>
          <w:sz w:val="28"/>
          <w:szCs w:val="28"/>
        </w:rPr>
        <w:t>региональном конкурсе  социальных проектов профилактической направленности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9"/>
        <w:gridCol w:w="4536"/>
        <w:gridCol w:w="4111"/>
      </w:tblGrid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подачи заявки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B32E62" w:rsidTr="00F1719E">
        <w:trPr>
          <w:trHeight w:val="51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и вид разработки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Контактные данные автора (ФИО автора работы, должность (полностью) телефон, адрес электронной почты)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Населенный пункт, индекс, полный почтовый адрес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2E62" w:rsidTr="00F1719E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32E62" w:rsidRPr="009B4317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города (района), телефон, факс, электронная почта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2E62" w:rsidRDefault="00B32E62" w:rsidP="00F17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Pr="006F7AE4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7AE4">
        <w:rPr>
          <w:rFonts w:ascii="Times New Roman" w:hAnsi="Times New Roman" w:cs="Times New Roman"/>
          <w:sz w:val="28"/>
          <w:szCs w:val="28"/>
        </w:rPr>
        <w:t xml:space="preserve">Дата: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F7AE4">
        <w:rPr>
          <w:rFonts w:ascii="Times New Roman" w:hAnsi="Times New Roman" w:cs="Times New Roman"/>
          <w:sz w:val="28"/>
          <w:szCs w:val="28"/>
        </w:rPr>
        <w:t>Подпись: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 2 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участников 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___________________________________________________________________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конкурса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(педагога)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наименование образовательной организации </w:t>
      </w:r>
    </w:p>
    <w:p w:rsidR="00B32E62" w:rsidRPr="00A0693A" w:rsidRDefault="00B32E62" w:rsidP="00B3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адресу:  __________________________________________________________</w:t>
      </w:r>
    </w:p>
    <w:p w:rsidR="00B32E62" w:rsidRPr="00A0693A" w:rsidRDefault="00B32E62" w:rsidP="00B3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контактный телефон______________________________________________________,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62" w:rsidRPr="00A0693A" w:rsidRDefault="00B32E62" w:rsidP="00B32E6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A0693A">
        <w:rPr>
          <w:rFonts w:ascii="Times New Roman" w:hAnsi="Times New Roman" w:cs="Times New Roman"/>
          <w:u w:color="000000"/>
        </w:rPr>
        <w:t>Принимая участие в конкурсе,  подтверждаю  свое согласие на</w:t>
      </w:r>
      <w:r w:rsidRPr="00A0693A">
        <w:rPr>
          <w:rFonts w:ascii="Times New Roman" w:hAnsi="Times New Roman" w:cs="Times New Roman"/>
        </w:rPr>
        <w:t xml:space="preserve"> обработку персональных данных </w:t>
      </w:r>
      <w:r w:rsidRPr="00A0693A">
        <w:rPr>
          <w:rFonts w:ascii="Times New Roman" w:hAnsi="Times New Roman" w:cs="Times New Roman"/>
          <w:u w:color="000000"/>
        </w:rPr>
        <w:t xml:space="preserve">включающих: фамилию, имя, отчество, наименование образовательной организации, населенный пункт, контактный телефон, конкурсную работу, а также на </w:t>
      </w:r>
      <w:r w:rsidRPr="00A0693A">
        <w:rPr>
          <w:rFonts w:ascii="Times New Roman" w:hAnsi="Times New Roman" w:cs="Times New Roman"/>
        </w:rPr>
        <w:t>совершение всех действий, связанных с организацией и проведением указанных мероприятий Конкурса в соответствии с  настоящим</w:t>
      </w:r>
      <w:r w:rsidRPr="00A0693A">
        <w:rPr>
          <w:rFonts w:ascii="Times New Roman" w:hAnsi="Times New Roman" w:cs="Times New Roman"/>
          <w:u w:color="000000"/>
        </w:rPr>
        <w:t xml:space="preserve"> Положением, согласие </w:t>
      </w:r>
      <w:r w:rsidRPr="00A0693A">
        <w:rPr>
          <w:rFonts w:ascii="Times New Roman" w:hAnsi="Times New Roman" w:cs="Times New Roman"/>
        </w:rPr>
        <w:t>действует до момента завершения мероприятий Конкурса, предусмотренных настоящим Положением.</w:t>
      </w:r>
      <w:proofErr w:type="gramEnd"/>
    </w:p>
    <w:p w:rsidR="00B32E62" w:rsidRPr="00A0693A" w:rsidRDefault="00B32E62" w:rsidP="00B32E6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E62" w:rsidRPr="00A0693A" w:rsidRDefault="00B32E62" w:rsidP="00B32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      _________________________</w:t>
      </w:r>
    </w:p>
    <w:p w:rsidR="00B32E62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62" w:rsidRPr="00A0693A" w:rsidRDefault="00B32E62" w:rsidP="00B3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                                                                                                  подпись</w:t>
      </w:r>
    </w:p>
    <w:p w:rsidR="00B32E62" w:rsidRPr="00A0693A" w:rsidRDefault="00B32E62" w:rsidP="00B3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BF5785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93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32E62" w:rsidRPr="00A0693A" w:rsidRDefault="00B32E62" w:rsidP="00B3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 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конкурсной комиссии  для оценки материалов регионального конкурса </w:t>
      </w:r>
      <w:r w:rsidRPr="00394451">
        <w:rPr>
          <w:rFonts w:ascii="Times New Roman" w:hAnsi="Times New Roman" w:cs="Times New Roman"/>
          <w:b/>
          <w:sz w:val="28"/>
          <w:szCs w:val="28"/>
        </w:rPr>
        <w:t>социальных проектов профилактической направленности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Валерьевич – Уполномоченный по правам ребенка в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Шубникова Злата Владимировна – советник Аппарата Уполномоченного по правам ребенка в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– консультант Аппарата Уполномоченного по правам ребенка в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Леонидовна – ведущий консультант Аппарата Уполномоченного по правам ребенка в Кировской области, кандидат педагогических наук.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 – консультант Аппарата Уполномоченного по правам ребенка в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Обрывин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 – консультант отдела  реализации проектов и программ государственной молодежной политики министерства молодежной политики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Шабалина Светлана  Николаевна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отдела профилактики и социальной безопасности молодежи  КОГАУ Областной дворец молодежи».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Мамонова Екатерина Борисовна – ведущий консультант отдела государственных программ и проектов  в сфере культуры министерства культуры Кировской области.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8295E">
        <w:rPr>
          <w:rFonts w:ascii="Times New Roman" w:hAnsi="Times New Roman"/>
          <w:sz w:val="28"/>
          <w:szCs w:val="28"/>
        </w:rPr>
        <w:t>Филева Наталья Николаевна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864D3E">
        <w:rPr>
          <w:rFonts w:ascii="Times New Roman" w:hAnsi="Times New Roman"/>
          <w:sz w:val="28"/>
          <w:szCs w:val="28"/>
        </w:rPr>
        <w:t>аведующий центром  воспитания  и психологии КОГО</w:t>
      </w:r>
      <w:r>
        <w:rPr>
          <w:rFonts w:ascii="Times New Roman" w:hAnsi="Times New Roman"/>
          <w:sz w:val="28"/>
          <w:szCs w:val="28"/>
        </w:rPr>
        <w:t>АУ ДПО «ИРО Кировской области».</w:t>
      </w:r>
    </w:p>
    <w:p w:rsidR="00B32E62" w:rsidRDefault="00B32E62" w:rsidP="00B32E62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64037">
        <w:rPr>
          <w:rFonts w:ascii="Times New Roman" w:hAnsi="Times New Roman"/>
          <w:b/>
          <w:sz w:val="28"/>
          <w:szCs w:val="28"/>
        </w:rPr>
        <w:t xml:space="preserve"> </w:t>
      </w:r>
      <w:r w:rsidRPr="0078295E">
        <w:rPr>
          <w:rFonts w:ascii="Times New Roman" w:hAnsi="Times New Roman"/>
          <w:sz w:val="28"/>
          <w:szCs w:val="28"/>
        </w:rPr>
        <w:t>Смирнова Светлана Анатольевна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64D3E">
        <w:rPr>
          <w:rFonts w:ascii="Times New Roman" w:hAnsi="Times New Roman"/>
          <w:sz w:val="28"/>
          <w:szCs w:val="28"/>
        </w:rPr>
        <w:t>тарший преподаватель  кафедры инклюзивного образования КОГОАУ ДПО «ИРО Кировской области»</w:t>
      </w:r>
      <w:r>
        <w:rPr>
          <w:rFonts w:ascii="Times New Roman" w:hAnsi="Times New Roman"/>
          <w:sz w:val="28"/>
          <w:szCs w:val="28"/>
        </w:rPr>
        <w:t>.</w:t>
      </w:r>
      <w:r w:rsidRPr="00864D3E">
        <w:rPr>
          <w:rFonts w:ascii="Times New Roman" w:hAnsi="Times New Roman"/>
          <w:sz w:val="28"/>
          <w:szCs w:val="28"/>
        </w:rPr>
        <w:t xml:space="preserve">  </w:t>
      </w:r>
    </w:p>
    <w:p w:rsidR="00B32E62" w:rsidRDefault="00B32E62" w:rsidP="00B32E62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8295E">
        <w:rPr>
          <w:rFonts w:ascii="Times New Roman" w:hAnsi="Times New Roman"/>
          <w:sz w:val="28"/>
          <w:szCs w:val="28"/>
        </w:rPr>
        <w:t>Голенок</w:t>
      </w:r>
      <w:proofErr w:type="spellEnd"/>
      <w:r w:rsidRPr="0078295E">
        <w:rPr>
          <w:rFonts w:ascii="Times New Roman" w:hAnsi="Times New Roman"/>
          <w:sz w:val="28"/>
          <w:szCs w:val="28"/>
        </w:rPr>
        <w:t xml:space="preserve"> Марина Петровна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64D3E">
        <w:rPr>
          <w:rFonts w:ascii="Times New Roman" w:hAnsi="Times New Roman"/>
          <w:sz w:val="28"/>
          <w:szCs w:val="28"/>
        </w:rPr>
        <w:t>андидат культурологии, доцент, заведующий кафедрой культурологии</w:t>
      </w:r>
      <w:r>
        <w:rPr>
          <w:rFonts w:ascii="Times New Roman" w:hAnsi="Times New Roman"/>
          <w:sz w:val="28"/>
          <w:szCs w:val="28"/>
        </w:rPr>
        <w:t>, социологии</w:t>
      </w:r>
      <w:r w:rsidRPr="00864D3E">
        <w:rPr>
          <w:rFonts w:ascii="Times New Roman" w:hAnsi="Times New Roman"/>
          <w:sz w:val="28"/>
          <w:szCs w:val="28"/>
        </w:rPr>
        <w:t xml:space="preserve"> и философии    ФГБОУ </w:t>
      </w:r>
      <w:proofErr w:type="gramStart"/>
      <w:r w:rsidRPr="00864D3E">
        <w:rPr>
          <w:rFonts w:ascii="Times New Roman" w:hAnsi="Times New Roman"/>
          <w:sz w:val="28"/>
          <w:szCs w:val="28"/>
        </w:rPr>
        <w:t>ВО</w:t>
      </w:r>
      <w:proofErr w:type="gramEnd"/>
      <w:r w:rsidRPr="00864D3E">
        <w:rPr>
          <w:rFonts w:ascii="Times New Roman" w:hAnsi="Times New Roman"/>
          <w:sz w:val="28"/>
          <w:szCs w:val="28"/>
        </w:rPr>
        <w:t xml:space="preserve"> «Вятский государственный университет»</w:t>
      </w:r>
      <w:r>
        <w:rPr>
          <w:rFonts w:ascii="Times New Roman" w:hAnsi="Times New Roman"/>
          <w:sz w:val="28"/>
          <w:szCs w:val="28"/>
        </w:rPr>
        <w:t>.</w:t>
      </w:r>
      <w:r w:rsidRPr="00864D3E">
        <w:rPr>
          <w:rFonts w:ascii="Times New Roman" w:hAnsi="Times New Roman"/>
          <w:sz w:val="28"/>
          <w:szCs w:val="28"/>
        </w:rPr>
        <w:t xml:space="preserve">   </w:t>
      </w: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B32E62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Default="00B32E62" w:rsidP="00B32E62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B32E62" w:rsidRDefault="00B32E62" w:rsidP="00B32E62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2E62" w:rsidRPr="005A6D54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54">
        <w:rPr>
          <w:rFonts w:ascii="Times New Roman" w:hAnsi="Times New Roman" w:cs="Times New Roman"/>
          <w:b/>
          <w:sz w:val="28"/>
          <w:szCs w:val="28"/>
        </w:rPr>
        <w:t>Проект/программа</w:t>
      </w:r>
    </w:p>
    <w:p w:rsidR="00B32E62" w:rsidRPr="005A6D54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54">
        <w:rPr>
          <w:rFonts w:ascii="Times New Roman" w:hAnsi="Times New Roman" w:cs="Times New Roman"/>
          <w:b/>
          <w:sz w:val="28"/>
          <w:szCs w:val="28"/>
        </w:rPr>
        <w:t>профилактической направленности</w:t>
      </w:r>
    </w:p>
    <w:p w:rsidR="00B32E62" w:rsidRDefault="00B32E62" w:rsidP="00B32E6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2E62" w:rsidRDefault="00B32E62" w:rsidP="00B32E62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2E62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30CB7">
        <w:rPr>
          <w:rFonts w:ascii="Times New Roman" w:hAnsi="Times New Roman" w:cs="Times New Roman"/>
          <w:sz w:val="20"/>
          <w:szCs w:val="20"/>
        </w:rPr>
        <w:t>наименование проекта/программы</w:t>
      </w:r>
    </w:p>
    <w:p w:rsidR="00B32E62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реализуемый/реализуемая</w:t>
      </w:r>
    </w:p>
    <w:p w:rsidR="00B32E62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в________________________________________________________________ </w:t>
      </w:r>
    </w:p>
    <w:p w:rsidR="00B32E62" w:rsidRDefault="00B32E62" w:rsidP="00B32E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30CB7">
        <w:rPr>
          <w:rFonts w:ascii="Times New Roman" w:hAnsi="Times New Roman" w:cs="Times New Roman"/>
          <w:sz w:val="20"/>
          <w:szCs w:val="20"/>
        </w:rPr>
        <w:t>наименование организации/учреждения</w:t>
      </w:r>
    </w:p>
    <w:p w:rsidR="00B32E62" w:rsidRDefault="00B32E62" w:rsidP="00B32E6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889" w:type="dxa"/>
        <w:tblInd w:w="-567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B32E62" w:rsidTr="00F1719E">
        <w:tc>
          <w:tcPr>
            <w:tcW w:w="675" w:type="dxa"/>
          </w:tcPr>
          <w:p w:rsidR="00B32E62" w:rsidRPr="00504E7B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04E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9214" w:type="dxa"/>
            <w:gridSpan w:val="2"/>
          </w:tcPr>
          <w:p w:rsidR="00B32E62" w:rsidRPr="005A6D54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карта проекта/программы</w:t>
            </w: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Автор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программы (ФИО полностью, должность)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(обстоятельства, побудившие разработать программу/проект, описание аналитического осмысления программы, чьи интересы затрагивает проблема, каковы ее масштабы)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Адресная направленность (категория участников, возраст, особенности развития, поведения, др.)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Цель проекта/программы (описывает предполагаемые итоги реализации программы/проекта, цель достижима в условиях организации/учреждения, в которых реализуется программа/проект)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Задачи (соотносятся с целью, конкретны и измеряемы)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(указывается в формате </w:t>
            </w:r>
            <w:proofErr w:type="spellStart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ггг-дд.мм.гггг</w:t>
            </w:r>
            <w:proofErr w:type="spellEnd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04E7B" w:rsidRDefault="00B32E62" w:rsidP="00F17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214" w:type="dxa"/>
            <w:gridSpan w:val="2"/>
          </w:tcPr>
          <w:p w:rsidR="00B32E62" w:rsidRPr="005A6D54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План мероприятий (перечень  мероприятий  позволяет решить поставленные задачи; действия согласованы по содержанию, мероприятия плана логически связаны, скоординированы по срокам, обозначен состав ответственных  и т.д.)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реализуемые  в проекте/программе  (информационно-коммуникационная, проектная, </w:t>
            </w:r>
            <w:proofErr w:type="spellStart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, игровая, модульная, технология мастерских,  кейс-технология,  технология интегрированного обучения, технология сотрудничества, иное (указать)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04E7B" w:rsidRDefault="00B32E62" w:rsidP="00F17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214" w:type="dxa"/>
            <w:gridSpan w:val="2"/>
          </w:tcPr>
          <w:p w:rsidR="00B32E62" w:rsidRPr="005A6D54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ожидаемых результатов (результаты четко сформулированы, </w:t>
            </w:r>
            <w:r w:rsidRPr="005A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измеримы и достижимы в пределах сроков реализации проекта/программы)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 (подобраны авторские диагностики, с помощью которых можно оценить эффективность проекта/программы)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04E7B" w:rsidRDefault="00B32E62" w:rsidP="00F17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214" w:type="dxa"/>
            <w:gridSpan w:val="2"/>
          </w:tcPr>
          <w:p w:rsidR="00B32E62" w:rsidRPr="005A6D54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проекта/программы</w:t>
            </w: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Внутренние материально-технические ресурсы, необходимые для реализации программы/проекта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(специалисты, необходимые для успешной и эффективной реализации программы/проекта)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Наличие у специалистов, реализующих программу проект специального образования, курсов повышения квалификации по теме профилактики отклоняющегося поведения, проявления детьми и подростками девиаций и т.д.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4678" w:type="dxa"/>
          </w:tcPr>
          <w:p w:rsidR="00B32E62" w:rsidRPr="005A6D54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4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и формы межведомственного взаимодействия, применяемые в ходе реализации проекта/программы</w:t>
            </w:r>
          </w:p>
        </w:tc>
        <w:tc>
          <w:tcPr>
            <w:tcW w:w="4536" w:type="dxa"/>
          </w:tcPr>
          <w:p w:rsidR="00B32E62" w:rsidRPr="005A6D54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62" w:rsidRPr="005A6D54" w:rsidTr="00F1719E">
        <w:tc>
          <w:tcPr>
            <w:tcW w:w="675" w:type="dxa"/>
          </w:tcPr>
          <w:p w:rsidR="00B32E62" w:rsidRPr="00504E7B" w:rsidRDefault="00B32E62" w:rsidP="00F17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214" w:type="dxa"/>
            <w:gridSpan w:val="2"/>
          </w:tcPr>
          <w:p w:rsidR="00B32E62" w:rsidRPr="00D32AD7" w:rsidRDefault="00B32E62" w:rsidP="00F1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D7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часть</w:t>
            </w:r>
          </w:p>
        </w:tc>
      </w:tr>
      <w:tr w:rsidR="00B32E62" w:rsidRPr="005A6D54" w:rsidTr="00F1719E">
        <w:tc>
          <w:tcPr>
            <w:tcW w:w="675" w:type="dxa"/>
          </w:tcPr>
          <w:p w:rsidR="00B32E62" w:rsidRPr="00D32AD7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B32E62" w:rsidRDefault="00B32E62" w:rsidP="00F17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хода реализации программы/проекта, наиболее ярких моментов, интересных событий фактов, заслуживающих внимания с точки зрения автора и т.д.</w:t>
            </w:r>
          </w:p>
        </w:tc>
        <w:tc>
          <w:tcPr>
            <w:tcW w:w="4536" w:type="dxa"/>
          </w:tcPr>
          <w:p w:rsidR="00B32E62" w:rsidRDefault="00B32E62" w:rsidP="00F1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62" w:rsidRPr="005A6D54" w:rsidRDefault="00B32E62" w:rsidP="00B32E62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B32E62" w:rsidRPr="005A6D54" w:rsidRDefault="00B32E62" w:rsidP="00B32E62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B32E62" w:rsidRPr="005A6D54" w:rsidRDefault="00B32E62" w:rsidP="00B32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E62" w:rsidRPr="005A6D54" w:rsidRDefault="00B32E62" w:rsidP="00B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62" w:rsidRPr="005A6D54" w:rsidRDefault="00B32E62" w:rsidP="00B32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Default="00B32E62" w:rsidP="00B32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E62" w:rsidRPr="00394451" w:rsidRDefault="00B32E62" w:rsidP="00B32E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4CA" w:rsidRDefault="009074CA"/>
    <w:sectPr w:rsidR="0090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0CFB"/>
    <w:multiLevelType w:val="multilevel"/>
    <w:tmpl w:val="D138D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4A7EBB"/>
    <w:multiLevelType w:val="hybridMultilevel"/>
    <w:tmpl w:val="74FC5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0F"/>
    <w:rsid w:val="0035290F"/>
    <w:rsid w:val="009074CA"/>
    <w:rsid w:val="00B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E62"/>
    <w:rPr>
      <w:color w:val="0000FF" w:themeColor="hyperlink"/>
      <w:u w:val="single"/>
    </w:rPr>
  </w:style>
  <w:style w:type="paragraph" w:customStyle="1" w:styleId="a5">
    <w:name w:val="По умолчанию"/>
    <w:rsid w:val="00B32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B3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E62"/>
    <w:rPr>
      <w:color w:val="0000FF" w:themeColor="hyperlink"/>
      <w:u w:val="single"/>
    </w:rPr>
  </w:style>
  <w:style w:type="paragraph" w:customStyle="1" w:styleId="a5">
    <w:name w:val="По умолчанию"/>
    <w:rsid w:val="00B32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B3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-4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dety-</dc:creator>
  <cp:keywords/>
  <dc:description/>
  <cp:lastModifiedBy>dety-</cp:lastModifiedBy>
  <cp:revision>2</cp:revision>
  <dcterms:created xsi:type="dcterms:W3CDTF">2023-09-15T07:17:00Z</dcterms:created>
  <dcterms:modified xsi:type="dcterms:W3CDTF">2023-09-15T07:17:00Z</dcterms:modified>
</cp:coreProperties>
</file>